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A8" w:rsidRDefault="004C33A8" w:rsidP="004C33A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про результати перевірки</w:t>
      </w:r>
    </w:p>
    <w:p w:rsidR="004C33A8" w:rsidRDefault="004C33A8" w:rsidP="004C33A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перевірки встановлено, що до </w:t>
      </w:r>
      <w:bookmarkStart w:id="0" w:name="_GoBack"/>
      <w:r>
        <w:rPr>
          <w:b/>
          <w:bCs/>
          <w:sz w:val="28"/>
          <w:szCs w:val="28"/>
        </w:rPr>
        <w:t>СТОЦЬКОЇ Марії Миколаївни</w:t>
      </w:r>
      <w:bookmarkEnd w:id="0"/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 застосовуються заборони, визначені частинами третьою і четвертою статті 1 Закону України “Про очищення влади”.</w:t>
      </w:r>
    </w:p>
    <w:p w:rsidR="00337A70" w:rsidRPr="00DF243E" w:rsidRDefault="004C33A8" w:rsidP="00DF243E"/>
    <w:sectPr w:rsidR="00337A70" w:rsidRPr="00DF24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F9"/>
    <w:rsid w:val="00034096"/>
    <w:rsid w:val="000527B3"/>
    <w:rsid w:val="002A6DF9"/>
    <w:rsid w:val="004C33A8"/>
    <w:rsid w:val="0093586D"/>
    <w:rsid w:val="00D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CBB2E-3404-463C-8A4A-FEC6A945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IOnOff</dc:creator>
  <cp:keywords/>
  <dc:description/>
  <cp:lastModifiedBy>IOnOff</cp:lastModifiedBy>
  <cp:revision>2</cp:revision>
  <dcterms:created xsi:type="dcterms:W3CDTF">2020-12-01T12:31:00Z</dcterms:created>
  <dcterms:modified xsi:type="dcterms:W3CDTF">2020-12-01T12:31:00Z</dcterms:modified>
</cp:coreProperties>
</file>